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C0A4" w14:textId="77777777" w:rsidR="00C4388C" w:rsidRDefault="00C4388C" w:rsidP="00C4388C">
      <w:pPr>
        <w:pStyle w:val="ConsPlusNormal"/>
        <w:spacing w:before="220"/>
        <w:ind w:firstLine="540"/>
        <w:jc w:val="both"/>
      </w:pPr>
      <w:r>
        <w:t>6. Информация о процедуре предоставления государственной услуги сообщается при личном или письменном обращении заявителя, на информационных стендах в помещениях министерства и регистрирующих органов, а также с использованием средств телефонной, факсимильной и электронной связи, в том числе через сайт министерства и официальные сайты регистрирующих органов, региональный портал.</w:t>
      </w:r>
    </w:p>
    <w:p w14:paraId="52E8222D" w14:textId="77777777" w:rsidR="00C4388C" w:rsidRDefault="00C4388C" w:rsidP="00C4388C">
      <w:pPr>
        <w:pStyle w:val="ConsPlusNormal"/>
        <w:jc w:val="both"/>
      </w:pPr>
      <w:r>
        <w:t xml:space="preserve">(в ред. Приказов министерства труда и занятости Иркутской области от 31.03.2015 </w:t>
      </w:r>
      <w:hyperlink r:id="rId4">
        <w:r>
          <w:rPr>
            <w:color w:val="0000FF"/>
          </w:rPr>
          <w:t>N 21-мпр</w:t>
        </w:r>
      </w:hyperlink>
      <w:r>
        <w:t xml:space="preserve">, от 08.02.2019 </w:t>
      </w:r>
      <w:hyperlink r:id="rId5">
        <w:r>
          <w:rPr>
            <w:color w:val="0000FF"/>
          </w:rPr>
          <w:t>N 7-мпр</w:t>
        </w:r>
      </w:hyperlink>
      <w:r>
        <w:t>)</w:t>
      </w:r>
    </w:p>
    <w:p w14:paraId="23F6BE49" w14:textId="77777777" w:rsidR="00E13502" w:rsidRDefault="00E13502">
      <w:bookmarkStart w:id="0" w:name="_GoBack"/>
      <w:bookmarkEnd w:id="0"/>
    </w:p>
    <w:sectPr w:rsidR="00E1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5D"/>
    <w:rsid w:val="00C4388C"/>
    <w:rsid w:val="00E13502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E080C-8AC1-4617-AFEE-761B004B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8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411&amp;n=158993&amp;dst=100008" TargetMode="External"/><Relationship Id="rId4" Type="http://schemas.openxmlformats.org/officeDocument/2006/relationships/hyperlink" Target="https://login.consultant.ru/link/?req=doc&amp;base=RLAW411&amp;n=101986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2023-12-13T06:28:00Z</dcterms:created>
  <dcterms:modified xsi:type="dcterms:W3CDTF">2023-12-13T06:29:00Z</dcterms:modified>
</cp:coreProperties>
</file>